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EC5C55" w:rsidRPr="00EC5C55">
              <w:rPr>
                <w:rFonts w:ascii="Times New Roman" w:hAnsi="Times New Roman" w:cs="Times New Roman"/>
                <w:lang w:val="en-GB"/>
              </w:rPr>
              <w:t>City of Vrsac, Trg Pobede 1, 26300 Vrsac,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5A027B" w:rsidRPr="005A027B">
              <w:rPr>
                <w:rFonts w:ascii="Times New Roman" w:hAnsi="Times New Roman" w:cs="Times New Roman"/>
                <w:lang w:val="en-GB"/>
              </w:rPr>
              <w:t>Promo material</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A212D2" w:rsidRPr="00A212D2">
              <w:rPr>
                <w:rFonts w:ascii="Times New Roman" w:hAnsi="Times New Roman" w:cs="Times New Roman"/>
                <w:lang w:val="en-GB"/>
              </w:rPr>
              <w:t>RORS00043/City of Vrsac/TD</w:t>
            </w:r>
            <w:r w:rsidR="005A027B">
              <w:rPr>
                <w:rFonts w:ascii="Times New Roman" w:hAnsi="Times New Roman" w:cs="Times New Roman"/>
                <w:lang w:val="en-GB"/>
              </w:rPr>
              <w:t>5</w:t>
            </w:r>
          </w:p>
          <w:p w:rsidR="00056F91" w:rsidRPr="00D300FD" w:rsidRDefault="00056F91" w:rsidP="005A027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5A027B">
              <w:rPr>
                <w:rFonts w:ascii="Times New Roman" w:hAnsi="Times New Roman" w:cs="Times New Roman"/>
                <w:lang w:val="en-GB"/>
              </w:rPr>
              <w:t>13</w:t>
            </w:r>
            <w:r w:rsidRPr="00410CAC">
              <w:rPr>
                <w:rFonts w:ascii="Times New Roman" w:hAnsi="Times New Roman" w:cs="Times New Roman"/>
                <w:lang w:val="en-GB"/>
              </w:rPr>
              <w:t>/</w:t>
            </w:r>
            <w:r w:rsidR="00C121DB">
              <w:rPr>
                <w:rFonts w:ascii="Times New Roman" w:hAnsi="Times New Roman" w:cs="Times New Roman"/>
                <w:lang w:val="en-GB"/>
              </w:rPr>
              <w:t>0</w:t>
            </w:r>
            <w:r w:rsidR="005A027B">
              <w:rPr>
                <w:rFonts w:ascii="Times New Roman" w:hAnsi="Times New Roman" w:cs="Times New Roman"/>
                <w:lang w:val="en-GB"/>
              </w:rPr>
              <w:t>3</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C121DB">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5A027B">
        <w:rPr>
          <w:rFonts w:ascii="Times New Roman" w:hAnsi="Times New Roman"/>
          <w:b/>
          <w:bCs/>
          <w:sz w:val="24"/>
          <w:szCs w:val="24"/>
          <w:lang w:val="en-GB"/>
        </w:rPr>
        <w:t>24</w:t>
      </w:r>
      <w:r w:rsidR="005A027B" w:rsidRPr="00410CAC">
        <w:rPr>
          <w:rFonts w:ascii="Times New Roman" w:hAnsi="Times New Roman"/>
          <w:b/>
          <w:bCs/>
          <w:sz w:val="24"/>
          <w:szCs w:val="24"/>
          <w:lang w:val="en-GB"/>
        </w:rPr>
        <w:t>/</w:t>
      </w:r>
      <w:r w:rsidR="005A027B">
        <w:rPr>
          <w:rFonts w:ascii="Times New Roman" w:hAnsi="Times New Roman"/>
          <w:b/>
          <w:bCs/>
          <w:sz w:val="24"/>
          <w:szCs w:val="24"/>
          <w:lang w:val="en-GB"/>
        </w:rPr>
        <w:t>03</w:t>
      </w:r>
      <w:r w:rsidR="005A027B" w:rsidRPr="00410CAC">
        <w:rPr>
          <w:rFonts w:ascii="Times New Roman" w:hAnsi="Times New Roman"/>
          <w:b/>
          <w:bCs/>
          <w:sz w:val="24"/>
          <w:szCs w:val="24"/>
          <w:lang w:val="en-GB"/>
        </w:rPr>
        <w:t>/</w:t>
      </w:r>
      <w:r w:rsidR="005A027B">
        <w:rPr>
          <w:rFonts w:ascii="Times New Roman" w:hAnsi="Times New Roman"/>
          <w:b/>
          <w:bCs/>
          <w:sz w:val="24"/>
          <w:szCs w:val="24"/>
          <w:lang w:val="en-GB"/>
        </w:rPr>
        <w:t>2025</w:t>
      </w:r>
      <w:r w:rsidR="005A027B" w:rsidRPr="00681862">
        <w:rPr>
          <w:rFonts w:ascii="Times New Roman" w:hAnsi="Times New Roman"/>
          <w:b/>
          <w:sz w:val="24"/>
          <w:szCs w:val="24"/>
          <w:lang w:val="en-GB"/>
        </w:rPr>
        <w:t xml:space="preserve"> at 12:00 hours</w:t>
      </w:r>
      <w:r w:rsidR="005A027B"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5A027B">
        <w:rPr>
          <w:rFonts w:ascii="Times New Roman" w:hAnsi="Times New Roman"/>
          <w:sz w:val="24"/>
          <w:szCs w:val="24"/>
          <w:lang w:val="en-GB"/>
        </w:rPr>
        <w:t xml:space="preserve">18/03/2025 at 15:00 </w:t>
      </w:r>
      <w:r>
        <w:rPr>
          <w:rFonts w:ascii="Times New Roman" w:hAnsi="Times New Roman" w:cs="Times New Roman"/>
          <w:sz w:val="24"/>
          <w:szCs w:val="24"/>
          <w:lang w:val="en-GB"/>
        </w:rPr>
        <w:t>at following e-mail address:</w:t>
      </w:r>
    </w:p>
    <w:p w:rsidR="00410CAC" w:rsidRDefault="009B643C" w:rsidP="00410CAC">
      <w:pPr>
        <w:spacing w:after="0"/>
        <w:jc w:val="both"/>
        <w:rPr>
          <w:rFonts w:ascii="Times New Roman" w:hAnsi="Times New Roman" w:cs="Times New Roman"/>
          <w:sz w:val="24"/>
          <w:szCs w:val="24"/>
          <w:lang w:val="en-GB"/>
        </w:rPr>
      </w:pPr>
      <w:hyperlink r:id="rId8" w:history="1">
        <w:r w:rsidR="00A33EDB" w:rsidRPr="0060233F">
          <w:rPr>
            <w:rStyle w:val="Hyperlink"/>
            <w:rFonts w:ascii="Times New Roman" w:hAnsi="Times New Roman" w:cs="Times New Roman"/>
            <w:sz w:val="24"/>
            <w:szCs w:val="24"/>
            <w:lang w:val="en-GB"/>
          </w:rPr>
          <w:t>marina.putnik@vrsac.org.rs</w:t>
        </w:r>
      </w:hyperlink>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A33EDB">
        <w:rPr>
          <w:rFonts w:ascii="Times New Roman" w:hAnsi="Times New Roman" w:cs="Times New Roman"/>
          <w:sz w:val="24"/>
          <w:szCs w:val="24"/>
          <w:lang w:val="en-GB"/>
        </w:rPr>
        <w:t>1</w:t>
      </w:r>
      <w:r w:rsidR="005A027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5A027B" w:rsidRPr="005A027B">
        <w:rPr>
          <w:rFonts w:ascii="Times New Roman" w:hAnsi="Times New Roman" w:cs="Times New Roman"/>
          <w:sz w:val="24"/>
          <w:szCs w:val="24"/>
          <w:lang w:val="en-GB"/>
        </w:rPr>
        <w:t>Promo material</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A212D2" w:rsidRPr="00A212D2">
        <w:rPr>
          <w:rFonts w:ascii="Times New Roman" w:hAnsi="Times New Roman" w:cs="Times New Roman"/>
          <w:sz w:val="24"/>
          <w:szCs w:val="24"/>
          <w:lang w:val="en-GB"/>
        </w:rPr>
        <w:t>RORS00043/City of Vrsac/TD</w:t>
      </w:r>
      <w:r w:rsidR="005A027B">
        <w:rPr>
          <w:rFonts w:ascii="Times New Roman" w:hAnsi="Times New Roman" w:cs="Times New Roman"/>
          <w:sz w:val="24"/>
          <w:szCs w:val="24"/>
          <w:lang w:val="en-GB"/>
        </w:rPr>
        <w:t>5</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A33EDB" w:rsidRDefault="00A33EDB" w:rsidP="000B4E45">
      <w:pPr>
        <w:spacing w:after="0"/>
        <w:ind w:left="72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City of Vrsac, Trg Pobede 1, </w:t>
      </w:r>
    </w:p>
    <w:p w:rsidR="000B4E45" w:rsidRPr="00E53649" w:rsidRDefault="00A33EDB" w:rsidP="000B4E45">
      <w:pPr>
        <w:spacing w:after="0"/>
        <w:ind w:left="72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26300 Vrsac,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33EDB">
        <w:rPr>
          <w:rFonts w:ascii="Times New Roman" w:hAnsi="Times New Roman" w:cs="Times New Roman"/>
          <w:sz w:val="24"/>
          <w:szCs w:val="24"/>
          <w:lang w:val="en-GB"/>
        </w:rPr>
        <w:t>Marina Putnik</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00D47162">
        <w:rPr>
          <w:rFonts w:ascii="Times New Roman" w:hAnsi="Times New Roman" w:cs="Times New Roman"/>
          <w:sz w:val="24"/>
          <w:szCs w:val="24"/>
          <w:lang w:val="en-GB"/>
        </w:rPr>
        <w:t>Promo materials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C121DB" w:rsidRDefault="00C121DB" w:rsidP="00C121DB">
      <w:pPr>
        <w:spacing w:after="0"/>
        <w:jc w:val="both"/>
        <w:rPr>
          <w:rFonts w:ascii="Times New Roman" w:hAnsi="Times New Roman"/>
          <w:lang w:val="en-GB"/>
        </w:rPr>
      </w:pPr>
    </w:p>
    <w:p w:rsidR="00D47162" w:rsidRPr="004B2EBC" w:rsidRDefault="00D47162" w:rsidP="00D47162">
      <w:pPr>
        <w:ind w:left="360"/>
        <w:contextualSpacing/>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tbl>
      <w:tblPr>
        <w:tblStyle w:val="TableGrid"/>
        <w:tblW w:w="0" w:type="auto"/>
        <w:tblLook w:val="04A0"/>
      </w:tblPr>
      <w:tblGrid>
        <w:gridCol w:w="510"/>
        <w:gridCol w:w="1551"/>
        <w:gridCol w:w="864"/>
        <w:gridCol w:w="1827"/>
        <w:gridCol w:w="1453"/>
        <w:gridCol w:w="2419"/>
        <w:gridCol w:w="618"/>
      </w:tblGrid>
      <w:tr w:rsidR="0023787A" w:rsidRPr="004B2EBC" w:rsidTr="00D47162">
        <w:trPr>
          <w:cantSplit/>
        </w:trPr>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No</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Item</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Pages</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Format</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rPr>
              <w:t>Print method</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rPr>
              <w:t>Material:</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Qty</w:t>
            </w:r>
          </w:p>
        </w:tc>
      </w:tr>
      <w:tr w:rsidR="0023787A" w:rsidRPr="004B2EBC" w:rsidTr="00D47162">
        <w:trPr>
          <w:cantSplit/>
        </w:trPr>
        <w:tc>
          <w:tcPr>
            <w:tcW w:w="0" w:type="auto"/>
          </w:tcPr>
          <w:p w:rsidR="00D47162" w:rsidRPr="004B2EBC"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rsidR="00D47162" w:rsidRPr="004B2EBC"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R</w:t>
            </w:r>
            <w:r w:rsidRPr="004B2EBC">
              <w:rPr>
                <w:rFonts w:ascii="Times New Roman" w:hAnsi="Times New Roman" w:cs="Times New Roman"/>
                <w:sz w:val="24"/>
                <w:szCs w:val="24"/>
                <w:lang w:val="en-US"/>
              </w:rPr>
              <w:t>oll-up banners selfstanding</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1</w:t>
            </w:r>
          </w:p>
        </w:tc>
        <w:tc>
          <w:tcPr>
            <w:tcW w:w="0" w:type="auto"/>
          </w:tcPr>
          <w:p w:rsidR="00D47162" w:rsidRPr="004903CD" w:rsidRDefault="00D47162" w:rsidP="00D47162">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100cm x</w:t>
            </w:r>
            <w:r>
              <w:rPr>
                <w:rFonts w:ascii="Times New Roman" w:hAnsi="Times New Roman" w:cs="Times New Roman"/>
                <w:sz w:val="24"/>
                <w:szCs w:val="24"/>
              </w:rPr>
              <w:t xml:space="preserve"> </w:t>
            </w:r>
            <w:r w:rsidRPr="004903CD">
              <w:rPr>
                <w:rFonts w:ascii="Times New Roman" w:hAnsi="Times New Roman" w:cs="Times New Roman"/>
                <w:sz w:val="24"/>
                <w:szCs w:val="24"/>
              </w:rPr>
              <w:t xml:space="preserve">200cm </w:t>
            </w:r>
          </w:p>
          <w:p w:rsidR="00D47162" w:rsidRPr="004B2EBC" w:rsidRDefault="00D47162" w:rsidP="00494BDC">
            <w:pPr>
              <w:jc w:val="both"/>
              <w:rPr>
                <w:rFonts w:ascii="Times New Roman" w:hAnsi="Times New Roman" w:cs="Times New Roman"/>
                <w:sz w:val="24"/>
                <w:szCs w:val="24"/>
                <w:lang w:val="en-US"/>
              </w:rPr>
            </w:pPr>
          </w:p>
        </w:tc>
        <w:tc>
          <w:tcPr>
            <w:tcW w:w="0" w:type="auto"/>
          </w:tcPr>
          <w:p w:rsidR="00D47162" w:rsidRPr="004B2EBC" w:rsidRDefault="00D47162" w:rsidP="00D47162">
            <w:pPr>
              <w:jc w:val="both"/>
              <w:rPr>
                <w:rFonts w:ascii="Times New Roman" w:hAnsi="Times New Roman" w:cs="Times New Roman"/>
                <w:sz w:val="24"/>
                <w:szCs w:val="24"/>
                <w:lang w:val="en-US"/>
              </w:rPr>
            </w:pPr>
            <w:r w:rsidRPr="004B2EBC">
              <w:rPr>
                <w:rFonts w:ascii="Times New Roman" w:hAnsi="Times New Roman" w:cs="Times New Roman"/>
                <w:sz w:val="24"/>
                <w:szCs w:val="24"/>
              </w:rPr>
              <w:t xml:space="preserve">full colour </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Textile, paper or plastic with mechanism</w:t>
            </w:r>
          </w:p>
        </w:tc>
        <w:tc>
          <w:tcPr>
            <w:tcW w:w="0" w:type="auto"/>
          </w:tcPr>
          <w:p w:rsidR="00D47162" w:rsidRPr="004B2EBC" w:rsidRDefault="00D47162" w:rsidP="00494BDC">
            <w:pPr>
              <w:jc w:val="both"/>
              <w:rPr>
                <w:rFonts w:ascii="Times New Roman" w:hAnsi="Times New Roman" w:cs="Times New Roman"/>
                <w:sz w:val="24"/>
                <w:szCs w:val="24"/>
              </w:rPr>
            </w:pPr>
            <w:r>
              <w:rPr>
                <w:rFonts w:ascii="Times New Roman" w:hAnsi="Times New Roman" w:cs="Times New Roman"/>
                <w:sz w:val="24"/>
                <w:szCs w:val="24"/>
                <w:lang w:val="en-US"/>
              </w:rPr>
              <w:t>2</w:t>
            </w:r>
            <w:r w:rsidRPr="004B2EBC">
              <w:rPr>
                <w:rFonts w:ascii="Times New Roman" w:hAnsi="Times New Roman" w:cs="Times New Roman"/>
                <w:sz w:val="24"/>
                <w:szCs w:val="24"/>
                <w:lang w:val="en-US"/>
              </w:rPr>
              <w:t xml:space="preserve"> pc</w:t>
            </w:r>
            <w:r>
              <w:rPr>
                <w:rFonts w:ascii="Times New Roman" w:hAnsi="Times New Roman" w:cs="Times New Roman"/>
                <w:sz w:val="24"/>
                <w:szCs w:val="24"/>
                <w:lang w:val="en-US"/>
              </w:rPr>
              <w:t>s</w:t>
            </w:r>
          </w:p>
        </w:tc>
      </w:tr>
      <w:tr w:rsidR="0023787A" w:rsidRPr="004B2EBC" w:rsidTr="00D47162">
        <w:trPr>
          <w:cantSplit/>
        </w:trPr>
        <w:tc>
          <w:tcPr>
            <w:tcW w:w="0" w:type="auto"/>
          </w:tcPr>
          <w:p w:rsidR="00D47162"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0" w:type="auto"/>
          </w:tcPr>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Permanent</w:t>
            </w:r>
          </w:p>
          <w:p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plaque</w:t>
            </w:r>
          </w:p>
        </w:tc>
        <w:tc>
          <w:tcPr>
            <w:tcW w:w="0" w:type="auto"/>
          </w:tcPr>
          <w:p w:rsidR="00D47162" w:rsidRPr="004B2EBC"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rsidR="00D47162" w:rsidRPr="004B2EBC" w:rsidRDefault="00D47162" w:rsidP="00D4716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A2 or in line with visibility manual </w:t>
            </w:r>
          </w:p>
        </w:tc>
        <w:tc>
          <w:tcPr>
            <w:tcW w:w="0" w:type="auto"/>
          </w:tcPr>
          <w:p w:rsidR="00D47162" w:rsidRPr="004B2EBC" w:rsidRDefault="00D47162" w:rsidP="00494BDC">
            <w:pPr>
              <w:jc w:val="both"/>
              <w:rPr>
                <w:rFonts w:ascii="Times New Roman" w:hAnsi="Times New Roman" w:cs="Times New Roman"/>
                <w:sz w:val="24"/>
                <w:szCs w:val="24"/>
              </w:rPr>
            </w:pPr>
            <w:r>
              <w:rPr>
                <w:rFonts w:ascii="Times New Roman" w:hAnsi="Times New Roman" w:cs="Times New Roman"/>
                <w:sz w:val="24"/>
                <w:szCs w:val="24"/>
              </w:rPr>
              <w:t>depending on material</w:t>
            </w:r>
          </w:p>
        </w:tc>
        <w:tc>
          <w:tcPr>
            <w:tcW w:w="0" w:type="auto"/>
          </w:tcPr>
          <w:p w:rsidR="00D47162" w:rsidRPr="004B2EBC" w:rsidRDefault="00D47162" w:rsidP="00D47162">
            <w:pPr>
              <w:jc w:val="both"/>
              <w:rPr>
                <w:rFonts w:ascii="Times New Roman" w:hAnsi="Times New Roman" w:cs="Times New Roman"/>
                <w:sz w:val="24"/>
                <w:szCs w:val="24"/>
                <w:lang w:val="en-US"/>
              </w:rPr>
            </w:pPr>
            <w:r w:rsidRPr="004903CD">
              <w:rPr>
                <w:rFonts w:ascii="Times New Roman" w:hAnsi="Times New Roman" w:cs="Times New Roman"/>
                <w:sz w:val="24"/>
                <w:szCs w:val="24"/>
              </w:rPr>
              <w:t>Aluminium, brass</w:t>
            </w:r>
            <w:r>
              <w:rPr>
                <w:rFonts w:ascii="Times New Roman" w:hAnsi="Times New Roman" w:cs="Times New Roman"/>
                <w:sz w:val="24"/>
                <w:szCs w:val="24"/>
              </w:rPr>
              <w:t>, clearite</w:t>
            </w:r>
            <w:r w:rsidRPr="004903CD">
              <w:rPr>
                <w:rFonts w:ascii="Times New Roman" w:hAnsi="Times New Roman" w:cs="Times New Roman"/>
                <w:sz w:val="24"/>
                <w:szCs w:val="24"/>
              </w:rPr>
              <w:t xml:space="preserve"> or other </w:t>
            </w:r>
            <w:r>
              <w:rPr>
                <w:rFonts w:ascii="Times New Roman" w:hAnsi="Times New Roman" w:cs="Times New Roman"/>
                <w:sz w:val="24"/>
                <w:szCs w:val="24"/>
              </w:rPr>
              <w:t>durable</w:t>
            </w:r>
            <w:r w:rsidRPr="004903CD">
              <w:rPr>
                <w:rFonts w:ascii="Times New Roman" w:hAnsi="Times New Roman" w:cs="Times New Roman"/>
                <w:sz w:val="24"/>
                <w:szCs w:val="24"/>
              </w:rPr>
              <w:t xml:space="preserve"> m</w:t>
            </w:r>
            <w:r>
              <w:rPr>
                <w:rFonts w:ascii="Times New Roman" w:hAnsi="Times New Roman" w:cs="Times New Roman"/>
                <w:sz w:val="24"/>
                <w:szCs w:val="24"/>
              </w:rPr>
              <w:t>aterial</w:t>
            </w:r>
          </w:p>
        </w:tc>
        <w:tc>
          <w:tcPr>
            <w:tcW w:w="0" w:type="auto"/>
          </w:tcPr>
          <w:p w:rsidR="00D47162" w:rsidRPr="004B2EBC"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1pc</w:t>
            </w:r>
          </w:p>
        </w:tc>
      </w:tr>
      <w:tr w:rsidR="0023787A" w:rsidRPr="004B2EBC" w:rsidTr="00D47162">
        <w:trPr>
          <w:cantSplit/>
        </w:trPr>
        <w:tc>
          <w:tcPr>
            <w:tcW w:w="0" w:type="auto"/>
          </w:tcPr>
          <w:p w:rsidR="00D47162"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0" w:type="auto"/>
          </w:tcPr>
          <w:p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T-Shirt</w:t>
            </w:r>
          </w:p>
        </w:tc>
        <w:tc>
          <w:tcPr>
            <w:tcW w:w="0" w:type="auto"/>
          </w:tcPr>
          <w:p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Sizes S to XXXL</w:t>
            </w:r>
          </w:p>
        </w:tc>
        <w:tc>
          <w:tcPr>
            <w:tcW w:w="0" w:type="auto"/>
          </w:tcPr>
          <w:p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Printed back or front</w:t>
            </w:r>
          </w:p>
        </w:tc>
        <w:tc>
          <w:tcPr>
            <w:tcW w:w="0" w:type="auto"/>
          </w:tcPr>
          <w:p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cotton 100%</w:t>
            </w:r>
          </w:p>
        </w:tc>
        <w:tc>
          <w:tcPr>
            <w:tcW w:w="0" w:type="auto"/>
          </w:tcPr>
          <w:p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200 pcs</w:t>
            </w:r>
          </w:p>
        </w:tc>
      </w:tr>
      <w:tr w:rsidR="0023787A" w:rsidRPr="004B2EBC" w:rsidTr="00D47162">
        <w:trPr>
          <w:cantSplit/>
        </w:trPr>
        <w:tc>
          <w:tcPr>
            <w:tcW w:w="0" w:type="auto"/>
          </w:tcPr>
          <w:p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Pencils</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n/a</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Classic ball-type pen</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Single colour</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Plastic, metal</w:t>
            </w:r>
            <w:r w:rsidR="00263720">
              <w:rPr>
                <w:rFonts w:ascii="Times New Roman" w:hAnsi="Times New Roman"/>
                <w:lang w:val="en-US"/>
              </w:rPr>
              <w:t>, cardboard</w:t>
            </w:r>
          </w:p>
        </w:tc>
        <w:tc>
          <w:tcPr>
            <w:tcW w:w="0" w:type="auto"/>
          </w:tcPr>
          <w:p w:rsidR="00692EA3" w:rsidRPr="009A258C" w:rsidRDefault="00692EA3" w:rsidP="00494BDC">
            <w:pPr>
              <w:rPr>
                <w:rFonts w:ascii="Times New Roman" w:hAnsi="Times New Roman"/>
                <w:lang w:val="en-US"/>
              </w:rPr>
            </w:pPr>
            <w:r w:rsidRPr="004903CD">
              <w:rPr>
                <w:rFonts w:ascii="Times New Roman" w:hAnsi="Times New Roman" w:cs="Times New Roman"/>
                <w:sz w:val="24"/>
                <w:szCs w:val="24"/>
              </w:rPr>
              <w:t>200 pcs</w:t>
            </w:r>
          </w:p>
        </w:tc>
      </w:tr>
      <w:tr w:rsidR="0023787A" w:rsidRPr="004B2EBC" w:rsidTr="00D47162">
        <w:trPr>
          <w:cantSplit/>
        </w:trPr>
        <w:tc>
          <w:tcPr>
            <w:tcW w:w="0" w:type="auto"/>
          </w:tcPr>
          <w:p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USB drives</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n/a</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Card type</w:t>
            </w:r>
            <w:r w:rsidR="00FE2D00">
              <w:rPr>
                <w:rFonts w:ascii="Times New Roman" w:hAnsi="Times New Roman"/>
                <w:lang w:val="en-US"/>
              </w:rPr>
              <w:t xml:space="preserve"> or other</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Single colour</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Plastic, metal</w:t>
            </w:r>
          </w:p>
        </w:tc>
        <w:tc>
          <w:tcPr>
            <w:tcW w:w="0" w:type="auto"/>
          </w:tcPr>
          <w:p w:rsidR="00692EA3" w:rsidRPr="009A258C" w:rsidRDefault="00692EA3" w:rsidP="00494BDC">
            <w:pPr>
              <w:rPr>
                <w:rFonts w:ascii="Times New Roman" w:hAnsi="Times New Roman"/>
                <w:lang w:val="en-US"/>
              </w:rPr>
            </w:pPr>
            <w:r w:rsidRPr="004903CD">
              <w:rPr>
                <w:rFonts w:ascii="Times New Roman" w:hAnsi="Times New Roman" w:cs="Times New Roman"/>
                <w:sz w:val="24"/>
                <w:szCs w:val="24"/>
              </w:rPr>
              <w:t>200 pcs</w:t>
            </w:r>
          </w:p>
        </w:tc>
      </w:tr>
      <w:tr w:rsidR="0023787A" w:rsidRPr="004B2EBC" w:rsidTr="00D47162">
        <w:trPr>
          <w:cantSplit/>
          <w:trHeight w:val="800"/>
        </w:trPr>
        <w:tc>
          <w:tcPr>
            <w:tcW w:w="0" w:type="auto"/>
          </w:tcPr>
          <w:p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Notebook</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From 80 to 100</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A5 + - 5 %</w:t>
            </w:r>
          </w:p>
        </w:tc>
        <w:tc>
          <w:tcPr>
            <w:tcW w:w="0" w:type="auto"/>
          </w:tcPr>
          <w:p w:rsidR="00692EA3" w:rsidRPr="009A258C" w:rsidRDefault="00692EA3" w:rsidP="00494BDC">
            <w:pPr>
              <w:rPr>
                <w:rFonts w:ascii="Times New Roman" w:hAnsi="Times New Roman"/>
              </w:rPr>
            </w:pPr>
            <w:r w:rsidRPr="009A258C">
              <w:rPr>
                <w:rFonts w:ascii="Times New Roman" w:hAnsi="Times New Roman"/>
              </w:rPr>
              <w:t>Covers only branding, single colour</w:t>
            </w:r>
          </w:p>
        </w:tc>
        <w:tc>
          <w:tcPr>
            <w:tcW w:w="0" w:type="auto"/>
          </w:tcPr>
          <w:p w:rsidR="00692EA3" w:rsidRPr="009A258C" w:rsidRDefault="00692EA3" w:rsidP="00494BDC">
            <w:pPr>
              <w:rPr>
                <w:rFonts w:ascii="Times New Roman" w:hAnsi="Times New Roman"/>
                <w:lang w:val="en-US"/>
              </w:rPr>
            </w:pPr>
            <w:r w:rsidRPr="009A258C">
              <w:rPr>
                <w:rFonts w:ascii="Times New Roman" w:hAnsi="Times New Roman"/>
                <w:lang w:val="en-US"/>
              </w:rPr>
              <w:t>Covers need to be cardboard or leather or plastic, or similar thicker material, pages inside regular paper, from 70 – 100 g</w:t>
            </w:r>
          </w:p>
        </w:tc>
        <w:tc>
          <w:tcPr>
            <w:tcW w:w="0" w:type="auto"/>
          </w:tcPr>
          <w:p w:rsidR="00692EA3" w:rsidRPr="009A258C" w:rsidRDefault="00692EA3" w:rsidP="00494BDC">
            <w:pPr>
              <w:rPr>
                <w:rFonts w:ascii="Times New Roman" w:hAnsi="Times New Roman"/>
                <w:lang w:val="en-US"/>
              </w:rPr>
            </w:pPr>
            <w:r w:rsidRPr="004903CD">
              <w:rPr>
                <w:rFonts w:ascii="Times New Roman" w:hAnsi="Times New Roman" w:cs="Times New Roman"/>
                <w:sz w:val="24"/>
                <w:szCs w:val="24"/>
              </w:rPr>
              <w:t>200 pcs</w:t>
            </w:r>
          </w:p>
        </w:tc>
      </w:tr>
      <w:tr w:rsidR="0023787A" w:rsidRPr="004B2EBC" w:rsidTr="00D47162">
        <w:trPr>
          <w:cantSplit/>
          <w:trHeight w:val="800"/>
        </w:trPr>
        <w:tc>
          <w:tcPr>
            <w:tcW w:w="0" w:type="auto"/>
          </w:tcPr>
          <w:p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0" w:type="auto"/>
          </w:tcPr>
          <w:p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Backpack</w:t>
            </w:r>
          </w:p>
        </w:tc>
        <w:tc>
          <w:tcPr>
            <w:tcW w:w="0" w:type="auto"/>
          </w:tcPr>
          <w:p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rsidR="00692EA3" w:rsidRPr="004B2EBC" w:rsidRDefault="0023787A"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Sport type backpack suitable for hikers and with side pocket for water bottle</w:t>
            </w:r>
          </w:p>
        </w:tc>
        <w:tc>
          <w:tcPr>
            <w:tcW w:w="0" w:type="auto"/>
          </w:tcPr>
          <w:p w:rsidR="00692EA3" w:rsidRPr="004B2EBC" w:rsidRDefault="0023787A" w:rsidP="00494BDC">
            <w:pPr>
              <w:jc w:val="both"/>
              <w:rPr>
                <w:rFonts w:ascii="Times New Roman" w:hAnsi="Times New Roman" w:cs="Times New Roman"/>
                <w:sz w:val="24"/>
                <w:szCs w:val="24"/>
                <w:lang w:val="en-US"/>
              </w:rPr>
            </w:pPr>
            <w:r w:rsidRPr="004903CD">
              <w:rPr>
                <w:rFonts w:ascii="Times New Roman" w:hAnsi="Times New Roman" w:cs="Times New Roman"/>
                <w:sz w:val="24"/>
                <w:szCs w:val="24"/>
              </w:rPr>
              <w:t>Printed back</w:t>
            </w:r>
          </w:p>
        </w:tc>
        <w:tc>
          <w:tcPr>
            <w:tcW w:w="0" w:type="auto"/>
          </w:tcPr>
          <w:p w:rsidR="00692EA3" w:rsidRPr="004B2EBC" w:rsidRDefault="0023787A"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Polyester, cotton or similar material</w:t>
            </w:r>
          </w:p>
        </w:tc>
        <w:tc>
          <w:tcPr>
            <w:tcW w:w="0" w:type="auto"/>
          </w:tcPr>
          <w:p w:rsidR="00692EA3" w:rsidRPr="004B2EBC" w:rsidRDefault="00263720" w:rsidP="00494BDC">
            <w:pPr>
              <w:jc w:val="both"/>
              <w:rPr>
                <w:rFonts w:ascii="Times New Roman" w:hAnsi="Times New Roman" w:cs="Times New Roman"/>
                <w:sz w:val="24"/>
                <w:szCs w:val="24"/>
                <w:lang w:val="en-US"/>
              </w:rPr>
            </w:pPr>
            <w:r w:rsidRPr="004903CD">
              <w:rPr>
                <w:rFonts w:ascii="Times New Roman" w:hAnsi="Times New Roman" w:cs="Times New Roman"/>
                <w:sz w:val="24"/>
                <w:szCs w:val="24"/>
              </w:rPr>
              <w:t>200 pcs</w:t>
            </w:r>
          </w:p>
        </w:tc>
      </w:tr>
    </w:tbl>
    <w:p w:rsidR="00D47162" w:rsidRPr="004B2EBC" w:rsidRDefault="00D47162" w:rsidP="00D47162">
      <w:pPr>
        <w:rPr>
          <w:rFonts w:ascii="Times New Roman" w:hAnsi="Times New Roman" w:cs="Times New Roman"/>
          <w:sz w:val="24"/>
          <w:szCs w:val="24"/>
        </w:rPr>
      </w:pPr>
    </w:p>
    <w:p w:rsidR="008204D2" w:rsidRPr="007D0DF8" w:rsidRDefault="00D47162" w:rsidP="00D47162">
      <w:pPr>
        <w:spacing w:after="0"/>
        <w:jc w:val="both"/>
        <w:rPr>
          <w:rFonts w:ascii="Times New Roman" w:hAnsi="Times New Roman" w:cs="Times New Roman"/>
          <w:i/>
          <w:iCs/>
          <w:sz w:val="24"/>
          <w:szCs w:val="24"/>
          <w:lang w:val="en-GB"/>
        </w:rPr>
      </w:pPr>
      <w:r w:rsidRPr="004B2EBC">
        <w:rPr>
          <w:rFonts w:ascii="Times New Roman" w:hAnsi="Times New Roman" w:cs="Times New Roman"/>
          <w:sz w:val="24"/>
          <w:szCs w:val="24"/>
        </w:rPr>
        <w:t>The contractor will draft coordinate with the CA during process</w:t>
      </w:r>
      <w:r w:rsidR="0023787A">
        <w:rPr>
          <w:rFonts w:ascii="Times New Roman" w:hAnsi="Times New Roman" w:cs="Times New Roman"/>
          <w:sz w:val="24"/>
          <w:szCs w:val="24"/>
        </w:rPr>
        <w:t xml:space="preserve"> of creation of graphic design</w:t>
      </w:r>
      <w:r w:rsidRPr="004B2EBC">
        <w:rPr>
          <w:rFonts w:ascii="Times New Roman" w:hAnsi="Times New Roman" w:cs="Times New Roman"/>
          <w:sz w:val="24"/>
          <w:szCs w:val="24"/>
        </w:rPr>
        <w:t xml:space="preserve">, all the while observing the provisions of the visibility manual of the Programme (see </w:t>
      </w:r>
      <w:hyperlink r:id="rId10" w:history="1">
        <w:r w:rsidRPr="004B2EBC">
          <w:rPr>
            <w:rStyle w:val="Hyperlink"/>
            <w:rFonts w:ascii="Times New Roman" w:hAnsi="Times New Roman" w:cs="Times New Roman"/>
            <w:sz w:val="24"/>
            <w:szCs w:val="24"/>
          </w:rPr>
          <w:t>https://romania-serbia.net/</w:t>
        </w:r>
      </w:hyperlink>
      <w:r w:rsidRPr="004B2EBC">
        <w:rPr>
          <w:rFonts w:ascii="Times New Roman" w:hAnsi="Times New Roman" w:cs="Times New Roman"/>
          <w:sz w:val="24"/>
          <w:szCs w:val="24"/>
        </w:rPr>
        <w:t xml:space="preserve"> for more information). Materials shuld be made in coordination with the CA and approved prior printing.</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D47162"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5A027B"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w:t>
      </w:r>
      <w:r w:rsidRPr="00D300FD">
        <w:rPr>
          <w:rFonts w:ascii="Times New Roman" w:hAnsi="Times New Roman" w:cs="Times New Roman"/>
          <w:sz w:val="24"/>
          <w:szCs w:val="24"/>
          <w:u w:val="single"/>
          <w:lang w:val="en-GB"/>
        </w:rPr>
        <w:lastRenderedPageBreak/>
        <w:t xml:space="preserve">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Default="0023787A" w:rsidP="00855FE4">
      <w:pPr>
        <w:spacing w:after="0"/>
        <w:jc w:val="both"/>
        <w:rPr>
          <w:rFonts w:ascii="Times New Roman" w:hAnsi="Times New Roman" w:cs="Times New Roman"/>
          <w:sz w:val="24"/>
          <w:szCs w:val="24"/>
          <w:lang w:val="en-GB"/>
        </w:rPr>
      </w:pPr>
    </w:p>
    <w:p w:rsidR="0023787A" w:rsidRPr="00D300FD" w:rsidRDefault="0023787A"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5A027B" w:rsidRPr="005A027B">
        <w:rPr>
          <w:rFonts w:ascii="Times New Roman" w:hAnsi="Times New Roman" w:cs="Times New Roman"/>
          <w:sz w:val="24"/>
          <w:szCs w:val="24"/>
          <w:lang w:val="en-GB"/>
        </w:rPr>
        <w:t>Promo material</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A212D2" w:rsidRPr="00A212D2">
        <w:rPr>
          <w:rFonts w:ascii="Times New Roman" w:hAnsi="Times New Roman" w:cs="Times New Roman"/>
          <w:sz w:val="24"/>
          <w:szCs w:val="24"/>
          <w:lang w:val="en-GB"/>
        </w:rPr>
        <w:t>RORS00043/City of Vrsac/TD</w:t>
      </w:r>
      <w:r w:rsidR="005A027B">
        <w:rPr>
          <w:rFonts w:ascii="Times New Roman" w:hAnsi="Times New Roman" w:cs="Times New Roman"/>
          <w:sz w:val="24"/>
          <w:szCs w:val="24"/>
          <w:lang w:val="en-GB"/>
        </w:rPr>
        <w:t>5</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A33EDB" w:rsidRDefault="00A33EDB" w:rsidP="008204D2">
      <w:pPr>
        <w:spacing w:after="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City of Vrsac, </w:t>
      </w:r>
    </w:p>
    <w:p w:rsidR="00A33EDB" w:rsidRDefault="00A33EDB" w:rsidP="008204D2">
      <w:pPr>
        <w:spacing w:after="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Trg Pobede 1, 26300 Vrsac, </w:t>
      </w:r>
    </w:p>
    <w:p w:rsidR="00056F91" w:rsidRPr="00D300FD" w:rsidRDefault="00A33EDB" w:rsidP="008204D2">
      <w:pPr>
        <w:spacing w:after="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5A027B" w:rsidRPr="005A027B">
        <w:rPr>
          <w:rFonts w:ascii="Times New Roman" w:hAnsi="Times New Roman" w:cs="Times New Roman"/>
          <w:sz w:val="24"/>
          <w:szCs w:val="24"/>
          <w:lang w:val="en-GB"/>
        </w:rPr>
        <w:t>Promo material</w:t>
      </w:r>
      <w:r w:rsidR="00C121DB" w:rsidRPr="00C121DB">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9B643C">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9B643C"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23787A" w:rsidP="00480F40">
            <w:pPr>
              <w:spacing w:before="40" w:after="40" w:line="240" w:lineRule="auto"/>
              <w:jc w:val="center"/>
              <w:rPr>
                <w:rFonts w:ascii="Times New Roman" w:hAnsi="Times New Roman" w:cs="Times New Roman"/>
                <w:highlight w:val="yellow"/>
              </w:rPr>
            </w:pPr>
            <w:r>
              <w:rPr>
                <w:rFonts w:ascii="Times New Roman" w:hAnsi="Times New Roman" w:cs="Times New Roman"/>
              </w:rPr>
              <w:t>2</w:t>
            </w:r>
          </w:p>
        </w:tc>
        <w:tc>
          <w:tcPr>
            <w:tcW w:w="4509" w:type="dxa"/>
            <w:tcBorders>
              <w:bottom w:val="nil"/>
            </w:tcBorders>
          </w:tcPr>
          <w:p w:rsidR="00056F91" w:rsidRPr="00D300FD" w:rsidRDefault="00C121DB" w:rsidP="00480F40">
            <w:pPr>
              <w:spacing w:before="40" w:after="40" w:line="240" w:lineRule="auto"/>
              <w:rPr>
                <w:rFonts w:ascii="Times New Roman" w:hAnsi="Times New Roman" w:cs="Times New Roman"/>
              </w:rPr>
            </w:pPr>
            <w:r>
              <w:rPr>
                <w:rFonts w:ascii="Times New Roman" w:hAnsi="Times New Roman" w:cs="Times New Roman"/>
              </w:rPr>
              <w:t>Interim payment</w:t>
            </w:r>
            <w:r w:rsidR="0023787A">
              <w:rPr>
                <w:rFonts w:ascii="Times New Roman" w:hAnsi="Times New Roman" w:cs="Times New Roman"/>
              </w:rPr>
              <w:t xml:space="preserve"> when the graphic designs are aproved and roll-ups are printed</w:t>
            </w:r>
          </w:p>
        </w:tc>
        <w:tc>
          <w:tcPr>
            <w:tcW w:w="2781" w:type="dxa"/>
            <w:tcBorders>
              <w:bottom w:val="nil"/>
            </w:tcBorders>
          </w:tcPr>
          <w:p w:rsidR="00056F91" w:rsidRPr="00D300FD" w:rsidRDefault="00C121DB" w:rsidP="009C0BAC">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9C0BAC">
              <w:rPr>
                <w:rFonts w:ascii="Times New Roman" w:hAnsi="Times New Roman" w:cs="Times New Roman"/>
                <w:highlight w:val="yellow"/>
              </w:rPr>
              <w:t>1</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C121DB" w:rsidRPr="00D300FD">
        <w:trPr>
          <w:cantSplit/>
          <w:trHeight w:val="809"/>
        </w:trPr>
        <w:tc>
          <w:tcPr>
            <w:tcW w:w="1728" w:type="dxa"/>
            <w:tcBorders>
              <w:bottom w:val="nil"/>
            </w:tcBorders>
          </w:tcPr>
          <w:p w:rsidR="00C121DB" w:rsidRPr="00D300FD" w:rsidRDefault="00C121DB" w:rsidP="005A027B">
            <w:pPr>
              <w:spacing w:before="40" w:after="40" w:line="240" w:lineRule="auto"/>
              <w:jc w:val="center"/>
              <w:rPr>
                <w:rFonts w:ascii="Times New Roman" w:hAnsi="Times New Roman" w:cs="Times New Roman"/>
                <w:highlight w:val="yellow"/>
              </w:rPr>
            </w:pPr>
            <w:r>
              <w:rPr>
                <w:rFonts w:ascii="Times New Roman" w:hAnsi="Times New Roman" w:cs="Times New Roman"/>
              </w:rPr>
              <w:t>2</w:t>
            </w:r>
            <w:r w:rsidR="005A027B">
              <w:rPr>
                <w:rFonts w:ascii="Times New Roman" w:hAnsi="Times New Roman" w:cs="Times New Roman"/>
              </w:rPr>
              <w:t>0</w:t>
            </w:r>
          </w:p>
        </w:tc>
        <w:tc>
          <w:tcPr>
            <w:tcW w:w="4509" w:type="dxa"/>
            <w:tcBorders>
              <w:bottom w:val="nil"/>
            </w:tcBorders>
          </w:tcPr>
          <w:p w:rsidR="00C121DB" w:rsidRPr="00D300FD" w:rsidRDefault="00C121DB" w:rsidP="00C121D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C121DB" w:rsidRPr="00D300FD" w:rsidRDefault="00C121DB" w:rsidP="00C121D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9C0BAC">
              <w:rPr>
                <w:rFonts w:ascii="Times New Roman" w:hAnsi="Times New Roman" w:cs="Times New Roman"/>
                <w:highlight w:val="yellow"/>
              </w:rPr>
              <w:t>9</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C121DB" w:rsidRPr="00D300FD" w:rsidRDefault="00C121DB" w:rsidP="00C121DB">
            <w:pPr>
              <w:spacing w:after="0" w:line="240" w:lineRule="auto"/>
              <w:jc w:val="center"/>
              <w:rPr>
                <w:rFonts w:ascii="Times New Roman" w:hAnsi="Times New Roman" w:cs="Times New Roman"/>
                <w:highlight w:val="yellow"/>
              </w:rPr>
            </w:pPr>
          </w:p>
        </w:tc>
      </w:tr>
      <w:tr w:rsidR="00C121DB" w:rsidRPr="00D300FD">
        <w:trPr>
          <w:cantSplit/>
          <w:trHeight w:val="233"/>
        </w:trPr>
        <w:tc>
          <w:tcPr>
            <w:tcW w:w="1728" w:type="dxa"/>
            <w:tcBorders>
              <w:bottom w:val="single" w:sz="4" w:space="0" w:color="auto"/>
            </w:tcBorders>
            <w:shd w:val="pct10" w:color="auto" w:fill="FFFFFF"/>
          </w:tcPr>
          <w:p w:rsidR="00C121DB" w:rsidRPr="00D300FD" w:rsidRDefault="00C121DB" w:rsidP="00C121D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C121DB" w:rsidRPr="00D300FD" w:rsidRDefault="00C121DB" w:rsidP="00C121D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C121DB" w:rsidRPr="00D300FD" w:rsidRDefault="00C121DB" w:rsidP="00C121D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contractor will provide contracting authority with the brief report on execution of the services, which will represent the basis for issuing</w:t>
      </w:r>
      <w:r w:rsidR="00C121DB">
        <w:rPr>
          <w:rFonts w:ascii="Times New Roman" w:hAnsi="Times New Roman" w:cs="Times New Roman"/>
          <w:sz w:val="24"/>
          <w:szCs w:val="24"/>
          <w:lang w:val="en-GB"/>
        </w:rPr>
        <w:t xml:space="preserve"> interim and</w:t>
      </w:r>
      <w:r w:rsidRPr="00D300FD">
        <w:rPr>
          <w:rFonts w:ascii="Times New Roman" w:hAnsi="Times New Roman" w:cs="Times New Roman"/>
          <w:sz w:val="24"/>
          <w:szCs w:val="24"/>
          <w:lang w:val="en-GB"/>
        </w:rPr>
        <w:t xml:space="preserve">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5A027B">
        <w:rPr>
          <w:rFonts w:ascii="Times New Roman" w:hAnsi="Times New Roman" w:cs="Times New Roman"/>
          <w:sz w:val="24"/>
          <w:szCs w:val="24"/>
          <w:lang w:val="en-GB"/>
        </w:rPr>
        <w:t>20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D9E" w:rsidRDefault="00523D9E" w:rsidP="002D4560">
      <w:pPr>
        <w:spacing w:after="0" w:line="240" w:lineRule="auto"/>
      </w:pPr>
      <w:r>
        <w:separator/>
      </w:r>
    </w:p>
  </w:endnote>
  <w:endnote w:type="continuationSeparator" w:id="1">
    <w:p w:rsidR="00523D9E" w:rsidRDefault="00523D9E"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9B643C">
      <w:rPr>
        <w:b/>
        <w:bCs/>
      </w:rPr>
      <w:fldChar w:fldCharType="begin"/>
    </w:r>
    <w:r>
      <w:rPr>
        <w:b/>
        <w:bCs/>
      </w:rPr>
      <w:instrText xml:space="preserve"> PAGE </w:instrText>
    </w:r>
    <w:r w:rsidR="009B643C">
      <w:rPr>
        <w:b/>
        <w:bCs/>
      </w:rPr>
      <w:fldChar w:fldCharType="separate"/>
    </w:r>
    <w:r w:rsidR="009C0BAC">
      <w:rPr>
        <w:b/>
        <w:bCs/>
        <w:noProof/>
      </w:rPr>
      <w:t>7</w:t>
    </w:r>
    <w:r w:rsidR="009B643C">
      <w:rPr>
        <w:b/>
        <w:bCs/>
      </w:rPr>
      <w:fldChar w:fldCharType="end"/>
    </w:r>
    <w:r>
      <w:t xml:space="preserve"> of </w:t>
    </w:r>
    <w:r w:rsidR="009B643C">
      <w:rPr>
        <w:b/>
        <w:bCs/>
      </w:rPr>
      <w:fldChar w:fldCharType="begin"/>
    </w:r>
    <w:r>
      <w:rPr>
        <w:b/>
        <w:bCs/>
      </w:rPr>
      <w:instrText xml:space="preserve"> NUMPAGES  </w:instrText>
    </w:r>
    <w:r w:rsidR="009B643C">
      <w:rPr>
        <w:b/>
        <w:bCs/>
      </w:rPr>
      <w:fldChar w:fldCharType="separate"/>
    </w:r>
    <w:r w:rsidR="009C0BAC">
      <w:rPr>
        <w:b/>
        <w:bCs/>
        <w:noProof/>
      </w:rPr>
      <w:t>8</w:t>
    </w:r>
    <w:r w:rsidR="009B643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D9E" w:rsidRDefault="00523D9E" w:rsidP="002D4560">
      <w:pPr>
        <w:spacing w:after="0" w:line="240" w:lineRule="auto"/>
      </w:pPr>
      <w:r>
        <w:separator/>
      </w:r>
    </w:p>
  </w:footnote>
  <w:footnote w:type="continuationSeparator" w:id="1">
    <w:p w:rsidR="00523D9E" w:rsidRDefault="00523D9E"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3"/>
  </w:num>
  <w:num w:numId="3">
    <w:abstractNumId w:val="5"/>
  </w:num>
  <w:num w:numId="4">
    <w:abstractNumId w:val="4"/>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0556"/>
    <w:rsid w:val="000A28B4"/>
    <w:rsid w:val="000A3227"/>
    <w:rsid w:val="000B22B2"/>
    <w:rsid w:val="000B4E45"/>
    <w:rsid w:val="000B6AD3"/>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87A"/>
    <w:rsid w:val="00237E05"/>
    <w:rsid w:val="00243453"/>
    <w:rsid w:val="00244CDA"/>
    <w:rsid w:val="0024540E"/>
    <w:rsid w:val="00245AA6"/>
    <w:rsid w:val="002523F0"/>
    <w:rsid w:val="00252A8A"/>
    <w:rsid w:val="00263720"/>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CAC"/>
    <w:rsid w:val="004410AB"/>
    <w:rsid w:val="00442EF7"/>
    <w:rsid w:val="004450F9"/>
    <w:rsid w:val="0045071E"/>
    <w:rsid w:val="00451859"/>
    <w:rsid w:val="00460BE0"/>
    <w:rsid w:val="00463929"/>
    <w:rsid w:val="004672BE"/>
    <w:rsid w:val="00477040"/>
    <w:rsid w:val="00480F40"/>
    <w:rsid w:val="00492975"/>
    <w:rsid w:val="004A6540"/>
    <w:rsid w:val="004B26C1"/>
    <w:rsid w:val="004B4D74"/>
    <w:rsid w:val="004B5033"/>
    <w:rsid w:val="004B5768"/>
    <w:rsid w:val="004B66CE"/>
    <w:rsid w:val="004D3096"/>
    <w:rsid w:val="004E0DCB"/>
    <w:rsid w:val="004E435D"/>
    <w:rsid w:val="004F3715"/>
    <w:rsid w:val="00502AF7"/>
    <w:rsid w:val="00516F37"/>
    <w:rsid w:val="00523D9E"/>
    <w:rsid w:val="005266E8"/>
    <w:rsid w:val="00536A4F"/>
    <w:rsid w:val="005409AE"/>
    <w:rsid w:val="0054434C"/>
    <w:rsid w:val="00547679"/>
    <w:rsid w:val="00553D4C"/>
    <w:rsid w:val="00555EEE"/>
    <w:rsid w:val="005633C8"/>
    <w:rsid w:val="0057006B"/>
    <w:rsid w:val="00582024"/>
    <w:rsid w:val="005960D0"/>
    <w:rsid w:val="005A027B"/>
    <w:rsid w:val="005D51F2"/>
    <w:rsid w:val="005E05B1"/>
    <w:rsid w:val="005E7112"/>
    <w:rsid w:val="005E79F8"/>
    <w:rsid w:val="005F5B17"/>
    <w:rsid w:val="006000F6"/>
    <w:rsid w:val="00627B59"/>
    <w:rsid w:val="00641D80"/>
    <w:rsid w:val="00643A00"/>
    <w:rsid w:val="0065227F"/>
    <w:rsid w:val="00660BC4"/>
    <w:rsid w:val="00672B2D"/>
    <w:rsid w:val="00674F42"/>
    <w:rsid w:val="006835A5"/>
    <w:rsid w:val="0068786B"/>
    <w:rsid w:val="00692EA3"/>
    <w:rsid w:val="00696A86"/>
    <w:rsid w:val="006A68F9"/>
    <w:rsid w:val="006A7183"/>
    <w:rsid w:val="006B1BD6"/>
    <w:rsid w:val="006B241C"/>
    <w:rsid w:val="006B2FDE"/>
    <w:rsid w:val="006B4A78"/>
    <w:rsid w:val="006B6DA4"/>
    <w:rsid w:val="006B6EA1"/>
    <w:rsid w:val="006C5331"/>
    <w:rsid w:val="006C6D6E"/>
    <w:rsid w:val="006D4D71"/>
    <w:rsid w:val="006D54D6"/>
    <w:rsid w:val="006D5F26"/>
    <w:rsid w:val="006D6419"/>
    <w:rsid w:val="006E1ADD"/>
    <w:rsid w:val="006E21DE"/>
    <w:rsid w:val="006E4269"/>
    <w:rsid w:val="006F532E"/>
    <w:rsid w:val="006F5ED0"/>
    <w:rsid w:val="006F61E7"/>
    <w:rsid w:val="006F7D55"/>
    <w:rsid w:val="007078AE"/>
    <w:rsid w:val="0071404F"/>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D083F"/>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679DA"/>
    <w:rsid w:val="00972166"/>
    <w:rsid w:val="00980D47"/>
    <w:rsid w:val="00983940"/>
    <w:rsid w:val="0099045A"/>
    <w:rsid w:val="00994566"/>
    <w:rsid w:val="009B5048"/>
    <w:rsid w:val="009B5C6A"/>
    <w:rsid w:val="009B643C"/>
    <w:rsid w:val="009C0523"/>
    <w:rsid w:val="009C0BAC"/>
    <w:rsid w:val="009F0C26"/>
    <w:rsid w:val="009F2CC0"/>
    <w:rsid w:val="009F495C"/>
    <w:rsid w:val="00A0258F"/>
    <w:rsid w:val="00A12AC0"/>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21DB"/>
    <w:rsid w:val="00C1440E"/>
    <w:rsid w:val="00C14A23"/>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47162"/>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 w:val="00FE2D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putnik@vrsac.org.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Pages>
  <Words>1655</Words>
  <Characters>9438</Characters>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2025-03-12T10:01:00Z</dcterms:modified>
</cp:coreProperties>
</file>